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E5" w:rsidRPr="006F0AE5" w:rsidRDefault="006F0AE5" w:rsidP="006F0AE5">
      <w:r w:rsidRPr="006F0AE5">
        <w:t xml:space="preserve">ЗАВЛЕНИЕ О ПРИЕМЕ НА СТРАХОВАНИЕ </w:t>
      </w:r>
    </w:p>
    <w:p w:rsidR="006F0AE5" w:rsidRPr="006F0AE5" w:rsidRDefault="006F0AE5" w:rsidP="006F0AE5"/>
    <w:p w:rsidR="006F0AE5" w:rsidRPr="006F0AE5" w:rsidRDefault="006F0AE5" w:rsidP="006F0AE5">
      <w:r w:rsidRPr="006F0AE5">
        <w:t>Данные заявителя (</w:t>
      </w:r>
      <w:r>
        <w:t>Застрахованное лицо</w:t>
      </w:r>
      <w:r w:rsidRPr="006F0AE5">
        <w:t xml:space="preserve">/Страхователь)) </w:t>
      </w: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600"/>
        <w:gridCol w:w="1094"/>
        <w:gridCol w:w="3087"/>
      </w:tblGrid>
      <w:tr w:rsidR="006F0AE5" w:rsidRPr="006F0AE5" w:rsidTr="006F0AE5">
        <w:trPr>
          <w:trHeight w:val="387"/>
        </w:trPr>
        <w:tc>
          <w:tcPr>
            <w:tcW w:w="9493" w:type="dxa"/>
            <w:gridSpan w:val="4"/>
            <w:shd w:val="clear" w:color="auto" w:fill="auto"/>
          </w:tcPr>
          <w:p w:rsidR="006F0AE5" w:rsidRPr="006F0AE5" w:rsidRDefault="006F0AE5" w:rsidP="006F0AE5">
            <w:r w:rsidRPr="006F0AE5">
              <w:t>Дата вступления договора страхования в силу (ДД/ММ/ГГГГ)</w:t>
            </w:r>
          </w:p>
        </w:tc>
      </w:tr>
      <w:tr w:rsidR="006F0AE5" w:rsidRPr="006F0AE5" w:rsidTr="006F0AE5">
        <w:trPr>
          <w:trHeight w:val="144"/>
        </w:trPr>
        <w:tc>
          <w:tcPr>
            <w:tcW w:w="2712" w:type="dxa"/>
            <w:vMerge w:val="restart"/>
            <w:shd w:val="clear" w:color="auto" w:fill="auto"/>
          </w:tcPr>
          <w:p w:rsidR="006F0AE5" w:rsidRPr="006F0AE5" w:rsidRDefault="006F0AE5" w:rsidP="006F0AE5">
            <w:r w:rsidRPr="006F0AE5">
              <w:t>Фамилия, Имя,</w:t>
            </w:r>
          </w:p>
          <w:p w:rsidR="006F0AE5" w:rsidRPr="006F0AE5" w:rsidRDefault="006F0AE5" w:rsidP="006F0AE5">
            <w:r w:rsidRPr="006F0AE5">
              <w:t>Отчество</w:t>
            </w:r>
          </w:p>
        </w:tc>
        <w:tc>
          <w:tcPr>
            <w:tcW w:w="6781" w:type="dxa"/>
            <w:gridSpan w:val="3"/>
            <w:shd w:val="clear" w:color="auto" w:fill="auto"/>
          </w:tcPr>
          <w:p w:rsidR="006F0AE5" w:rsidRPr="006F0AE5" w:rsidRDefault="006F0AE5" w:rsidP="006F0AE5"/>
        </w:tc>
      </w:tr>
      <w:tr w:rsidR="006F0AE5" w:rsidRPr="006F0AE5" w:rsidTr="006F0AE5">
        <w:trPr>
          <w:trHeight w:val="142"/>
        </w:trPr>
        <w:tc>
          <w:tcPr>
            <w:tcW w:w="2712" w:type="dxa"/>
            <w:vMerge/>
            <w:shd w:val="clear" w:color="auto" w:fill="auto"/>
          </w:tcPr>
          <w:p w:rsidR="006F0AE5" w:rsidRPr="006F0AE5" w:rsidRDefault="006F0AE5" w:rsidP="006F0AE5"/>
        </w:tc>
        <w:tc>
          <w:tcPr>
            <w:tcW w:w="6781" w:type="dxa"/>
            <w:gridSpan w:val="3"/>
            <w:shd w:val="clear" w:color="auto" w:fill="auto"/>
          </w:tcPr>
          <w:p w:rsidR="006F0AE5" w:rsidRPr="006F0AE5" w:rsidRDefault="006F0AE5" w:rsidP="006F0AE5"/>
        </w:tc>
      </w:tr>
      <w:tr w:rsidR="006F0AE5" w:rsidRPr="006F0AE5" w:rsidTr="006F0AE5">
        <w:trPr>
          <w:trHeight w:val="142"/>
        </w:trPr>
        <w:tc>
          <w:tcPr>
            <w:tcW w:w="2712" w:type="dxa"/>
            <w:vMerge/>
            <w:shd w:val="clear" w:color="auto" w:fill="auto"/>
          </w:tcPr>
          <w:p w:rsidR="006F0AE5" w:rsidRPr="006F0AE5" w:rsidRDefault="006F0AE5" w:rsidP="006F0AE5"/>
        </w:tc>
        <w:tc>
          <w:tcPr>
            <w:tcW w:w="6781" w:type="dxa"/>
            <w:gridSpan w:val="3"/>
            <w:shd w:val="clear" w:color="auto" w:fill="auto"/>
          </w:tcPr>
          <w:p w:rsidR="006F0AE5" w:rsidRPr="006F0AE5" w:rsidRDefault="006F0AE5" w:rsidP="006F0AE5"/>
        </w:tc>
      </w:tr>
      <w:tr w:rsidR="006F0AE5" w:rsidRPr="006F0AE5" w:rsidTr="006F0AE5">
        <w:trPr>
          <w:trHeight w:val="142"/>
        </w:trPr>
        <w:tc>
          <w:tcPr>
            <w:tcW w:w="2712" w:type="dxa"/>
            <w:shd w:val="clear" w:color="auto" w:fill="auto"/>
          </w:tcPr>
          <w:p w:rsidR="006F0AE5" w:rsidRPr="006F0AE5" w:rsidRDefault="006F0AE5" w:rsidP="006F0AE5">
            <w:r w:rsidRPr="006F0AE5">
              <w:t>Пол</w:t>
            </w:r>
          </w:p>
          <w:p w:rsidR="006F0AE5" w:rsidRPr="006F0AE5" w:rsidRDefault="006F0AE5" w:rsidP="006F0AE5"/>
          <w:p w:rsidR="006F0AE5" w:rsidRPr="006F0AE5" w:rsidRDefault="006F0AE5" w:rsidP="006F0AE5">
            <w:r w:rsidRPr="006F0AE5">
              <w:t xml:space="preserve">          □ М           □ Ж□  </w:t>
            </w:r>
          </w:p>
        </w:tc>
        <w:tc>
          <w:tcPr>
            <w:tcW w:w="3694" w:type="dxa"/>
            <w:gridSpan w:val="2"/>
            <w:shd w:val="clear" w:color="auto" w:fill="auto"/>
          </w:tcPr>
          <w:p w:rsidR="006F0AE5" w:rsidRPr="006F0AE5" w:rsidRDefault="006F0AE5" w:rsidP="006F0AE5">
            <w:r w:rsidRPr="006F0AE5">
              <w:t xml:space="preserve">Дата рождения (ДД/ММ/ГГГГ) </w:t>
            </w:r>
          </w:p>
        </w:tc>
        <w:tc>
          <w:tcPr>
            <w:tcW w:w="3087" w:type="dxa"/>
            <w:shd w:val="clear" w:color="auto" w:fill="auto"/>
          </w:tcPr>
          <w:p w:rsidR="006F0AE5" w:rsidRPr="006F0AE5" w:rsidRDefault="006F0AE5" w:rsidP="006F0AE5">
            <w:pPr>
              <w:rPr>
                <w:lang w:val="en-US"/>
              </w:rPr>
            </w:pPr>
            <w:r w:rsidRPr="006F0AE5">
              <w:t>Номер</w:t>
            </w:r>
            <w:r w:rsidRPr="006F0AE5">
              <w:rPr>
                <w:lang w:val="en-US"/>
              </w:rPr>
              <w:t xml:space="preserve"> </w:t>
            </w:r>
            <w:r w:rsidRPr="006F0AE5">
              <w:t>и</w:t>
            </w:r>
            <w:r w:rsidRPr="006F0AE5">
              <w:rPr>
                <w:lang w:val="en-US"/>
              </w:rPr>
              <w:t xml:space="preserve"> </w:t>
            </w:r>
            <w:r w:rsidRPr="006F0AE5">
              <w:t>серия</w:t>
            </w:r>
            <w:r w:rsidRPr="006F0AE5">
              <w:rPr>
                <w:lang w:val="en-US"/>
              </w:rPr>
              <w:t xml:space="preserve"> </w:t>
            </w:r>
            <w:r w:rsidRPr="006F0AE5">
              <w:t>паспорта</w:t>
            </w:r>
          </w:p>
        </w:tc>
      </w:tr>
      <w:tr w:rsidR="006F0AE5" w:rsidRPr="006F0AE5" w:rsidTr="006F0AE5">
        <w:trPr>
          <w:trHeight w:val="142"/>
        </w:trPr>
        <w:tc>
          <w:tcPr>
            <w:tcW w:w="2712" w:type="dxa"/>
            <w:vMerge w:val="restart"/>
            <w:shd w:val="clear" w:color="auto" w:fill="auto"/>
          </w:tcPr>
          <w:p w:rsidR="006F0AE5" w:rsidRPr="006F0AE5" w:rsidRDefault="006F0AE5" w:rsidP="006F0AE5">
            <w:r w:rsidRPr="006F0AE5">
              <w:t>Адрес</w:t>
            </w:r>
          </w:p>
        </w:tc>
        <w:tc>
          <w:tcPr>
            <w:tcW w:w="3694" w:type="dxa"/>
            <w:gridSpan w:val="2"/>
            <w:shd w:val="clear" w:color="auto" w:fill="auto"/>
          </w:tcPr>
          <w:p w:rsidR="006F0AE5" w:rsidRPr="006F0AE5" w:rsidRDefault="006F0AE5" w:rsidP="006F0AE5">
            <w:r w:rsidRPr="006F0AE5">
              <w:t>Номер дома/строение</w:t>
            </w:r>
          </w:p>
          <w:p w:rsidR="006F0AE5" w:rsidRPr="006F0AE5" w:rsidRDefault="006F0AE5" w:rsidP="006F0AE5"/>
        </w:tc>
        <w:tc>
          <w:tcPr>
            <w:tcW w:w="3087" w:type="dxa"/>
            <w:shd w:val="clear" w:color="auto" w:fill="auto"/>
          </w:tcPr>
          <w:p w:rsidR="006F0AE5" w:rsidRPr="006F0AE5" w:rsidRDefault="006F0AE5" w:rsidP="006F0AE5">
            <w:r w:rsidRPr="006F0AE5">
              <w:t>Улица</w:t>
            </w:r>
          </w:p>
        </w:tc>
      </w:tr>
      <w:tr w:rsidR="006F0AE5" w:rsidRPr="006F0AE5" w:rsidTr="006F0AE5">
        <w:trPr>
          <w:trHeight w:val="142"/>
        </w:trPr>
        <w:tc>
          <w:tcPr>
            <w:tcW w:w="2712" w:type="dxa"/>
            <w:vMerge/>
            <w:shd w:val="clear" w:color="auto" w:fill="auto"/>
          </w:tcPr>
          <w:p w:rsidR="006F0AE5" w:rsidRPr="006F0AE5" w:rsidRDefault="006F0AE5" w:rsidP="006F0AE5"/>
        </w:tc>
        <w:tc>
          <w:tcPr>
            <w:tcW w:w="3694" w:type="dxa"/>
            <w:gridSpan w:val="2"/>
            <w:shd w:val="clear" w:color="auto" w:fill="auto"/>
          </w:tcPr>
          <w:p w:rsidR="006F0AE5" w:rsidRPr="006F0AE5" w:rsidRDefault="006F0AE5" w:rsidP="006F0AE5">
            <w:r w:rsidRPr="006F0AE5">
              <w:t>Город</w:t>
            </w:r>
          </w:p>
        </w:tc>
        <w:tc>
          <w:tcPr>
            <w:tcW w:w="3087" w:type="dxa"/>
            <w:shd w:val="clear" w:color="auto" w:fill="auto"/>
          </w:tcPr>
          <w:p w:rsidR="006F0AE5" w:rsidRPr="006F0AE5" w:rsidRDefault="006F0AE5" w:rsidP="006F0AE5">
            <w:r w:rsidRPr="006F0AE5">
              <w:t>Почтовый индекс</w:t>
            </w:r>
          </w:p>
        </w:tc>
      </w:tr>
      <w:tr w:rsidR="006F0AE5" w:rsidRPr="006F0AE5" w:rsidTr="006F0AE5">
        <w:trPr>
          <w:trHeight w:val="142"/>
        </w:trPr>
        <w:tc>
          <w:tcPr>
            <w:tcW w:w="2712" w:type="dxa"/>
            <w:vMerge/>
            <w:shd w:val="clear" w:color="auto" w:fill="auto"/>
          </w:tcPr>
          <w:p w:rsidR="006F0AE5" w:rsidRPr="006F0AE5" w:rsidRDefault="006F0AE5" w:rsidP="006F0AE5"/>
        </w:tc>
        <w:tc>
          <w:tcPr>
            <w:tcW w:w="3694" w:type="dxa"/>
            <w:gridSpan w:val="2"/>
            <w:shd w:val="clear" w:color="auto" w:fill="auto"/>
          </w:tcPr>
          <w:p w:rsidR="006F0AE5" w:rsidRPr="006F0AE5" w:rsidRDefault="006F0AE5" w:rsidP="006F0AE5">
            <w:r w:rsidRPr="006F0AE5">
              <w:t>Регион</w:t>
            </w:r>
          </w:p>
        </w:tc>
        <w:tc>
          <w:tcPr>
            <w:tcW w:w="3087" w:type="dxa"/>
            <w:shd w:val="clear" w:color="auto" w:fill="auto"/>
          </w:tcPr>
          <w:p w:rsidR="006F0AE5" w:rsidRPr="006F0AE5" w:rsidRDefault="006F0AE5" w:rsidP="006F0AE5">
            <w:pPr>
              <w:rPr>
                <w:lang w:val="en-US"/>
              </w:rPr>
            </w:pPr>
            <w:r w:rsidRPr="006F0AE5">
              <w:t>Страна</w:t>
            </w:r>
            <w:r w:rsidRPr="006F0AE5">
              <w:rPr>
                <w:lang w:val="en-US"/>
              </w:rPr>
              <w:t xml:space="preserve"> </w:t>
            </w:r>
            <w:r w:rsidRPr="006F0AE5">
              <w:t>проживания</w:t>
            </w:r>
            <w:r w:rsidRPr="006F0AE5">
              <w:rPr>
                <w:lang w:val="en-US"/>
              </w:rPr>
              <w:t>/</w:t>
            </w:r>
            <w:r w:rsidRPr="006F0AE5">
              <w:t>Гражданство</w:t>
            </w:r>
          </w:p>
        </w:tc>
      </w:tr>
      <w:tr w:rsidR="006F0AE5" w:rsidRPr="006F0AE5" w:rsidTr="006F0AE5">
        <w:trPr>
          <w:trHeight w:val="142"/>
        </w:trPr>
        <w:tc>
          <w:tcPr>
            <w:tcW w:w="2712" w:type="dxa"/>
            <w:vMerge w:val="restart"/>
            <w:shd w:val="clear" w:color="auto" w:fill="auto"/>
          </w:tcPr>
          <w:p w:rsidR="006F0AE5" w:rsidRPr="006F0AE5" w:rsidRDefault="006F0AE5" w:rsidP="006F0AE5">
            <w:r w:rsidRPr="006F0AE5">
              <w:t>Контактные данные</w:t>
            </w:r>
          </w:p>
        </w:tc>
        <w:tc>
          <w:tcPr>
            <w:tcW w:w="6781" w:type="dxa"/>
            <w:gridSpan w:val="3"/>
            <w:shd w:val="clear" w:color="auto" w:fill="auto"/>
          </w:tcPr>
          <w:p w:rsidR="006F0AE5" w:rsidRPr="006F0AE5" w:rsidRDefault="006F0AE5" w:rsidP="006F0AE5">
            <w:r w:rsidRPr="006F0AE5">
              <w:t>Номер телефона</w:t>
            </w:r>
          </w:p>
        </w:tc>
      </w:tr>
      <w:tr w:rsidR="006F0AE5" w:rsidRPr="006F0AE5" w:rsidTr="006F0AE5">
        <w:trPr>
          <w:trHeight w:val="142"/>
        </w:trPr>
        <w:tc>
          <w:tcPr>
            <w:tcW w:w="2712" w:type="dxa"/>
            <w:vMerge/>
            <w:shd w:val="clear" w:color="auto" w:fill="auto"/>
          </w:tcPr>
          <w:p w:rsidR="006F0AE5" w:rsidRPr="006F0AE5" w:rsidRDefault="006F0AE5" w:rsidP="006F0AE5"/>
        </w:tc>
        <w:tc>
          <w:tcPr>
            <w:tcW w:w="6781" w:type="dxa"/>
            <w:gridSpan w:val="3"/>
            <w:shd w:val="clear" w:color="auto" w:fill="auto"/>
          </w:tcPr>
          <w:p w:rsidR="006F0AE5" w:rsidRPr="006F0AE5" w:rsidRDefault="006F0AE5" w:rsidP="006F0AE5">
            <w:r w:rsidRPr="006F0AE5">
              <w:t>Факс</w:t>
            </w:r>
          </w:p>
        </w:tc>
      </w:tr>
      <w:tr w:rsidR="006F0AE5" w:rsidRPr="006F0AE5" w:rsidTr="006F0AE5">
        <w:trPr>
          <w:trHeight w:val="142"/>
        </w:trPr>
        <w:tc>
          <w:tcPr>
            <w:tcW w:w="2712" w:type="dxa"/>
            <w:vMerge/>
            <w:shd w:val="clear" w:color="auto" w:fill="auto"/>
          </w:tcPr>
          <w:p w:rsidR="006F0AE5" w:rsidRPr="006F0AE5" w:rsidRDefault="006F0AE5" w:rsidP="006F0AE5"/>
        </w:tc>
        <w:tc>
          <w:tcPr>
            <w:tcW w:w="6781" w:type="dxa"/>
            <w:gridSpan w:val="3"/>
            <w:shd w:val="clear" w:color="auto" w:fill="auto"/>
          </w:tcPr>
          <w:p w:rsidR="006F0AE5" w:rsidRPr="006F0AE5" w:rsidRDefault="006F0AE5" w:rsidP="006F0AE5">
            <w:r w:rsidRPr="006F0AE5">
              <w:t>E-</w:t>
            </w:r>
            <w:proofErr w:type="spellStart"/>
            <w:r w:rsidRPr="006F0AE5">
              <w:t>mail</w:t>
            </w:r>
            <w:proofErr w:type="spellEnd"/>
          </w:p>
        </w:tc>
      </w:tr>
      <w:tr w:rsidR="006F0AE5" w:rsidRPr="006F0AE5" w:rsidTr="006F0AE5">
        <w:trPr>
          <w:trHeight w:val="142"/>
        </w:trPr>
        <w:tc>
          <w:tcPr>
            <w:tcW w:w="5312" w:type="dxa"/>
            <w:gridSpan w:val="2"/>
            <w:shd w:val="clear" w:color="auto" w:fill="auto"/>
          </w:tcPr>
          <w:p w:rsidR="006F0AE5" w:rsidRPr="006F0AE5" w:rsidRDefault="006F0AE5" w:rsidP="006F0AE5">
            <w:r w:rsidRPr="006F0AE5">
              <w:t xml:space="preserve">□ Новый клиент (ранее не был клиентом  </w:t>
            </w:r>
          </w:p>
          <w:p w:rsidR="006F0AE5" w:rsidRPr="006F0AE5" w:rsidRDefault="006F0AE5" w:rsidP="006F0AE5"/>
        </w:tc>
        <w:tc>
          <w:tcPr>
            <w:tcW w:w="4181" w:type="dxa"/>
            <w:gridSpan w:val="2"/>
            <w:shd w:val="clear" w:color="auto" w:fill="auto"/>
          </w:tcPr>
          <w:p w:rsidR="006F0AE5" w:rsidRPr="006F0AE5" w:rsidRDefault="006F0AE5" w:rsidP="006F0AE5">
            <w:r w:rsidRPr="006F0AE5">
              <w:t>□ Клиент (Пожалуйста, укажите предыдущего договора страхования)</w:t>
            </w:r>
          </w:p>
        </w:tc>
      </w:tr>
    </w:tbl>
    <w:p w:rsidR="006F0AE5" w:rsidRPr="006F0AE5" w:rsidRDefault="006F0AE5" w:rsidP="006F0AE5"/>
    <w:p w:rsidR="006F0AE5" w:rsidRPr="006F0AE5" w:rsidRDefault="006F0AE5" w:rsidP="006F0AE5"/>
    <w:p w:rsidR="006F0AE5" w:rsidRPr="006F0AE5" w:rsidRDefault="006F0AE5" w:rsidP="006F0AE5">
      <w:r w:rsidRPr="006F0AE5">
        <w:t xml:space="preserve">D. Информация о состоянии здоровья </w:t>
      </w:r>
      <w:r w:rsidR="00A13636">
        <w:t>Застрахованного 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9"/>
        <w:gridCol w:w="2396"/>
      </w:tblGrid>
      <w:tr w:rsidR="006F0AE5" w:rsidRPr="006F0AE5" w:rsidTr="006F0AE5">
        <w:trPr>
          <w:trHeight w:val="380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bookmarkStart w:id="0" w:name="_Hlk120115116"/>
          </w:p>
          <w:p w:rsidR="006F0AE5" w:rsidRPr="006F0AE5" w:rsidRDefault="006F0AE5" w:rsidP="006F0AE5">
            <w:r w:rsidRPr="006F0AE5">
              <w:t>Ваш рост/вес? (см/кг)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>
              <w:t>Застрахованное лицо</w:t>
            </w:r>
          </w:p>
        </w:tc>
      </w:tr>
      <w:tr w:rsidR="006F0AE5" w:rsidRPr="006F0AE5" w:rsidTr="006F0AE5">
        <w:trPr>
          <w:trHeight w:val="705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1.Наблюдалась ли у Вас непроизвольная потеря более 10% от массы тела за последние 12 месяцев? 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1091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pPr>
              <w:rPr>
                <w:lang w:val="en-US"/>
              </w:rPr>
            </w:pPr>
            <w:r w:rsidRPr="006F0AE5">
              <w:t xml:space="preserve">2. Курите ли Вы? Как долго? ________ Каково ежедневное количество потребляемых Вами табачных изделий?  ____ . Если Вы бросили курить, укажите дату окончательного прекращения курения.  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pPr>
              <w:rPr>
                <w:lang w:val="en-US"/>
              </w:rPr>
            </w:pPr>
          </w:p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1801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lastRenderedPageBreak/>
              <w:t xml:space="preserve">3. рак у биологических родственников первой степени (родителей, детей, братьев/сестер). В случае положительного ответа просьба указать степень вашего родства, заболевание и возраст, в котором было диагностировано заболевание или произошла </w:t>
            </w:r>
            <w:proofErr w:type="gramStart"/>
            <w:r w:rsidRPr="006F0AE5">
              <w:t>смерть:_</w:t>
            </w:r>
            <w:proofErr w:type="gramEnd"/>
            <w:r w:rsidRPr="006F0AE5">
              <w:t>__________________________________________________</w:t>
            </w:r>
          </w:p>
          <w:p w:rsidR="006F0AE5" w:rsidRPr="006F0AE5" w:rsidRDefault="006F0AE5" w:rsidP="006F0AE5">
            <w:pPr>
              <w:rPr>
                <w:lang w:val="en-US"/>
              </w:rPr>
            </w:pPr>
            <w:r w:rsidRPr="006F0AE5">
              <w:t xml:space="preserve"> </w:t>
            </w:r>
            <w:r w:rsidRPr="006F0AE5">
              <w:rPr>
                <w:lang w:val="en-US"/>
              </w:rPr>
              <w:t>_________________________________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pPr>
              <w:rPr>
                <w:lang w:val="en-US"/>
              </w:rPr>
            </w:pPr>
          </w:p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2169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4. Расстройства, связанные с нарушением деятельности нервной системы и мозга, и дефекты развития, в том числе: эпилепсия, инсульт, паралич, рассеянный склероз, болезнь Гоше, атрофия мышц, болезнь Паркинсона, слабоумие, болезнь Альцгеймера, умственная отсталость, синдром Дауна, дефицит внимания, </w:t>
            </w:r>
            <w:proofErr w:type="spellStart"/>
            <w:r w:rsidRPr="006F0AE5">
              <w:t>первазивные</w:t>
            </w:r>
            <w:proofErr w:type="spellEnd"/>
            <w:r w:rsidRPr="006F0AE5">
              <w:t xml:space="preserve"> расстройства развития, нарушения развития и/или роста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529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>5. Психические заболевания, в том числе: депрессия, страхи, навязчивые идеи, шизофрения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720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6. Легочные и системные заболевания, в том числе: астма (бронхит), хроническое </w:t>
            </w:r>
            <w:proofErr w:type="spellStart"/>
            <w:r w:rsidRPr="006F0AE5">
              <w:t>обструктивное</w:t>
            </w:r>
            <w:proofErr w:type="spellEnd"/>
            <w:r w:rsidRPr="006F0AE5">
              <w:t xml:space="preserve"> заболевание легких, эмфизема 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529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>7. Кожные заболевания, в том числе: опухоли и/или язвы, псориаз, воспаления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1815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8. Повышенное/Пониженное кровяное давление, болезни сердца и сердечно-сосудистые заболевания, в том числе: гипертония, сердечный приступ, боль в груди, аритмия, врожденная аномалия, порок сердечного клапана, артериосклероз, аневризм аорты, тромбоз, варикозные вены, периферийное </w:t>
            </w:r>
            <w:proofErr w:type="spellStart"/>
            <w:r w:rsidRPr="006F0AE5">
              <w:t>васкулярное</w:t>
            </w:r>
            <w:proofErr w:type="spellEnd"/>
            <w:r w:rsidRPr="006F0AE5">
              <w:t xml:space="preserve"> заболевание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/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899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9. Заболевания пищеварительной системы и грыжи, в том числе: рефлюкс, хроническое заболевание и/или кровотечение, геморрой, </w:t>
            </w:r>
            <w:proofErr w:type="spellStart"/>
            <w:r w:rsidRPr="006F0AE5">
              <w:t>пилонидальный</w:t>
            </w:r>
            <w:proofErr w:type="spellEnd"/>
            <w:r w:rsidRPr="006F0AE5">
              <w:t xml:space="preserve"> абсцесс, грыжи любых видов 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/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899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10. Заболевания печени, желчного пузыря и желчных протоков, в том числе: желтуха, гепатит, жировой метаморфоз печени, </w:t>
            </w:r>
            <w:proofErr w:type="spellStart"/>
            <w:r w:rsidRPr="006F0AE5">
              <w:t>спленомегалия</w:t>
            </w:r>
            <w:proofErr w:type="spellEnd"/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705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11. Заболевания почек и мочевой системы, в том числе: простата, мочекаменная болезнь, нефрит, </w:t>
            </w:r>
            <w:proofErr w:type="spellStart"/>
            <w:r w:rsidRPr="006F0AE5">
              <w:t>энурез</w:t>
            </w:r>
            <w:proofErr w:type="spellEnd"/>
            <w:r w:rsidRPr="006F0AE5">
              <w:t>, кровь и/или белок в моче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1091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12. Нарушения обмена веществ и эндокринные расстройства, в том числе: диабет, ожирение, повышенное содержание триглицеридов в крови, заболевания щитовидной и паращитовидной железы, </w:t>
            </w:r>
            <w:proofErr w:type="spellStart"/>
            <w:r w:rsidRPr="006F0AE5">
              <w:t>пролактинома</w:t>
            </w:r>
            <w:proofErr w:type="spellEnd"/>
            <w:r w:rsidRPr="006F0AE5">
              <w:t>, подагра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159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>13. Заболевания крови и иммунной системы, в том числе: анемия, проблемы со свертываемостью крови, расстройства иммунной системы.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1267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lastRenderedPageBreak/>
              <w:t xml:space="preserve">14. Инфекционная и/или венерическая </w:t>
            </w:r>
            <w:proofErr w:type="gramStart"/>
            <w:r w:rsidRPr="006F0AE5">
              <w:t>болезнь,  включая</w:t>
            </w:r>
            <w:proofErr w:type="gramEnd"/>
            <w:r w:rsidRPr="006F0AE5">
              <w:t xml:space="preserve"> туберкулез, ВИЧ, СПИД, постоянная высокая температура, </w:t>
            </w:r>
            <w:proofErr w:type="spellStart"/>
            <w:r w:rsidRPr="006F0AE5">
              <w:t>геликобактер</w:t>
            </w:r>
            <w:proofErr w:type="spellEnd"/>
            <w:r w:rsidRPr="006F0AE5">
              <w:t xml:space="preserve">, папиллома (HPV), гепатит, герпес (HHF8), вирус буллезного </w:t>
            </w:r>
            <w:proofErr w:type="spellStart"/>
            <w:r w:rsidRPr="006F0AE5">
              <w:t>эпидермолиса</w:t>
            </w:r>
            <w:proofErr w:type="spellEnd"/>
            <w:r w:rsidRPr="006F0AE5">
              <w:t xml:space="preserve">. 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720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15.Злокачественные заболевания и/или опухолевый злокачественный рост, в том числе: предраковые опухоли, рак. 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899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>16. Заболевания опорно-двигательного аппарата, в том числе: заболевания позвоночника, заболевания костей, деформация костей таза, остеопороз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1253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17. Нарушения зрения и/или патологии уха, горла и носа, в том числе: </w:t>
            </w:r>
            <w:proofErr w:type="spellStart"/>
            <w:r w:rsidRPr="006F0AE5">
              <w:t>кератоконус</w:t>
            </w:r>
            <w:proofErr w:type="spellEnd"/>
            <w:r w:rsidRPr="006F0AE5">
              <w:t>, ухудшение зрения ниже -7, катаракта, рецидивирующий отит, рецидивирующий синусит, полипы, воспаления миндалин, синдром ночного апноэ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1267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18. Заболевания половых и/или репродуктивных органов, в том числе: образования в груди, </w:t>
            </w:r>
            <w:proofErr w:type="spellStart"/>
            <w:r w:rsidRPr="006F0AE5">
              <w:t>неменструальное</w:t>
            </w:r>
            <w:proofErr w:type="spellEnd"/>
            <w:r w:rsidRPr="006F0AE5">
              <w:t xml:space="preserve"> кровотечение, миомы матки, существующая беременность, бесплодие (также у мужчин), </w:t>
            </w:r>
            <w:proofErr w:type="spellStart"/>
            <w:r w:rsidRPr="006F0AE5">
              <w:t>неопустившееся</w:t>
            </w:r>
            <w:proofErr w:type="spellEnd"/>
            <w:r w:rsidRPr="006F0AE5">
              <w:t xml:space="preserve"> яичко, </w:t>
            </w:r>
            <w:proofErr w:type="spellStart"/>
            <w:r w:rsidRPr="006F0AE5">
              <w:t>варикоцеле</w:t>
            </w:r>
            <w:proofErr w:type="spellEnd"/>
            <w:r w:rsidRPr="006F0AE5">
              <w:t>.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705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19. Ревматизм и/или </w:t>
            </w:r>
            <w:proofErr w:type="spellStart"/>
            <w:r w:rsidRPr="006F0AE5">
              <w:t>мультисистемные</w:t>
            </w:r>
            <w:proofErr w:type="spellEnd"/>
            <w:r w:rsidRPr="006F0AE5">
              <w:t xml:space="preserve"> заболевания и/или расстройства, в том числе: ревматический артрит, ревматизм, артрит, волчанка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380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>20. Злоупотребление наркотическими средствами (в настоящее время или в прошлом)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</w:tc>
      </w:tr>
      <w:tr w:rsidR="006F0AE5" w:rsidRPr="006F0AE5" w:rsidTr="006F0AE5">
        <w:trPr>
          <w:trHeight w:val="174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21. Злоупотребление алкоголем 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/>
        </w:tc>
      </w:tr>
      <w:tr w:rsidR="006F0AE5" w:rsidRPr="006F0AE5" w:rsidTr="006F0AE5">
        <w:trPr>
          <w:trHeight w:val="2347"/>
        </w:trPr>
        <w:tc>
          <w:tcPr>
            <w:tcW w:w="3718" w:type="pct"/>
            <w:shd w:val="clear" w:color="auto" w:fill="auto"/>
          </w:tcPr>
          <w:p w:rsidR="006F0AE5" w:rsidRPr="006F0AE5" w:rsidRDefault="006F0AE5" w:rsidP="006F0AE5">
            <w:r w:rsidRPr="006F0AE5">
              <w:t xml:space="preserve">22. Подвергались ли вы когда-либо и/или за </w:t>
            </w:r>
            <w:proofErr w:type="spellStart"/>
            <w:r w:rsidRPr="006F0AE5">
              <w:t>плоследнее</w:t>
            </w:r>
            <w:proofErr w:type="spellEnd"/>
            <w:r w:rsidRPr="006F0AE5">
              <w:t xml:space="preserve"> время воздействию химикатов и/или токсических веществ и/или газов,  в том числе асбеста, разбавителей краски, бензола, винила, хлора, хрома, радона, пестицидов, кварцевой пыли, </w:t>
            </w:r>
            <w:proofErr w:type="spellStart"/>
            <w:r w:rsidRPr="006F0AE5">
              <w:t>диоксинов</w:t>
            </w:r>
            <w:proofErr w:type="spellEnd"/>
            <w:r w:rsidRPr="006F0AE5">
              <w:t xml:space="preserve">, бериллия, никеля, радиации, в том числе ультрафиолетовому излучению, высокочастотному излучению, микроволновому излучению, воздействию электромагнитных полей линий электропередачи и т.п. (если да, то укажите подробнее) </w:t>
            </w:r>
          </w:p>
        </w:tc>
        <w:tc>
          <w:tcPr>
            <w:tcW w:w="1282" w:type="pct"/>
            <w:shd w:val="clear" w:color="auto" w:fill="auto"/>
          </w:tcPr>
          <w:p w:rsidR="006F0AE5" w:rsidRPr="006F0AE5" w:rsidRDefault="006F0AE5" w:rsidP="006F0AE5">
            <w:r w:rsidRPr="006F0AE5">
              <w:t>ДА        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F0AE5" w:rsidRPr="006F0AE5" w:rsidTr="006F0AE5">
              <w:trPr>
                <w:trHeight w:val="174"/>
              </w:trPr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  <w:tc>
                <w:tcPr>
                  <w:tcW w:w="141" w:type="dxa"/>
                  <w:shd w:val="clear" w:color="auto" w:fill="auto"/>
                </w:tcPr>
                <w:p w:rsidR="006F0AE5" w:rsidRPr="006F0AE5" w:rsidRDefault="006F0AE5" w:rsidP="006F0AE5"/>
              </w:tc>
            </w:tr>
          </w:tbl>
          <w:p w:rsidR="006F0AE5" w:rsidRPr="006F0AE5" w:rsidRDefault="006F0AE5" w:rsidP="006F0AE5"/>
          <w:p w:rsidR="006F0AE5" w:rsidRPr="006F0AE5" w:rsidRDefault="006F0AE5" w:rsidP="006F0AE5">
            <w:r w:rsidRPr="006F0AE5">
              <w:t>___________________</w:t>
            </w:r>
            <w:r w:rsidRPr="006F0AE5">
              <w:br/>
              <w:t>___________________</w:t>
            </w:r>
          </w:p>
        </w:tc>
      </w:tr>
      <w:bookmarkEnd w:id="0"/>
    </w:tbl>
    <w:p w:rsidR="006F0AE5" w:rsidRPr="006F0AE5" w:rsidRDefault="006F0AE5" w:rsidP="006F0AE5"/>
    <w:p w:rsidR="006F0AE5" w:rsidRPr="006F0AE5" w:rsidRDefault="006F0AE5" w:rsidP="006F0AE5">
      <w:r w:rsidRPr="006F0AE5">
        <w:t xml:space="preserve">Для каждого вопроса, на который ответили </w:t>
      </w:r>
      <w:proofErr w:type="gramStart"/>
      <w:r w:rsidRPr="006F0AE5">
        <w:t>Да</w:t>
      </w:r>
      <w:proofErr w:type="gramEnd"/>
      <w:r w:rsidRPr="006F0AE5">
        <w:t xml:space="preserve">, пожалуйста, уточните ниже, заболевание, его начало, какие лекарства Вы принимаете или принимали, проходили ли Вы какую-либо операцию или лечение в связи с заболеванием, является ли заболевание врожденным или когда оно было впервые выявлено, находились ли Вы на больничном в связи с данным заболеванием и как долго, было ли рекомендовано какое-либо лечение в связи с данным заболеванием, имеете ли Вы степень инвалидности в связи с данным заболеванием. Пожалуйста, приложите актуальные медицинские выписки в связи с данным заболеванием и/или имеющиеся актуальные результаты патологических и\или радиологических исследований.  </w:t>
      </w:r>
    </w:p>
    <w:p w:rsidR="006F0AE5" w:rsidRPr="006F0AE5" w:rsidRDefault="006F0AE5" w:rsidP="006F0AE5"/>
    <w:p w:rsidR="006F0AE5" w:rsidRPr="006F0AE5" w:rsidRDefault="006F0AE5" w:rsidP="006F0AE5">
      <w:r w:rsidRPr="006F0AE5">
        <w:lastRenderedPageBreak/>
        <w:t xml:space="preserve">Пояснение к вопросу </w:t>
      </w:r>
      <w:proofErr w:type="gramStart"/>
      <w:r w:rsidRPr="006F0AE5">
        <w:t xml:space="preserve">(  </w:t>
      </w:r>
      <w:proofErr w:type="gramEnd"/>
      <w:r w:rsidRPr="006F0AE5">
        <w:t xml:space="preserve">  ) _______________________________________________________________________________________________________</w:t>
      </w:r>
    </w:p>
    <w:p w:rsidR="006F0AE5" w:rsidRPr="006F0AE5" w:rsidRDefault="006F0AE5" w:rsidP="006F0AE5">
      <w:r w:rsidRPr="006F0AE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F0AE5" w:rsidRPr="006F0AE5" w:rsidRDefault="006F0AE5" w:rsidP="006F0AE5">
      <w:r w:rsidRPr="006F0AE5">
        <w:t xml:space="preserve">Пояснение к вопросу </w:t>
      </w:r>
      <w:proofErr w:type="gramStart"/>
      <w:r w:rsidRPr="006F0AE5">
        <w:t xml:space="preserve">(  </w:t>
      </w:r>
      <w:proofErr w:type="gramEnd"/>
      <w:r w:rsidRPr="006F0AE5">
        <w:t xml:space="preserve">  ) ____________________________________________________________________________________________________________</w:t>
      </w:r>
    </w:p>
    <w:p w:rsidR="006F0AE5" w:rsidRPr="006F0AE5" w:rsidRDefault="006F0AE5" w:rsidP="006F0AE5">
      <w:r w:rsidRPr="006F0A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AE5" w:rsidRPr="006F0AE5" w:rsidRDefault="006F0AE5" w:rsidP="006F0AE5">
      <w:r w:rsidRPr="006F0AE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F0AE5" w:rsidRPr="006F0AE5" w:rsidRDefault="006F0AE5" w:rsidP="006F0AE5">
      <w:r w:rsidRPr="006F0AE5">
        <w:t xml:space="preserve">Пояснение к вопросу </w:t>
      </w:r>
      <w:proofErr w:type="gramStart"/>
      <w:r w:rsidRPr="006F0AE5">
        <w:t xml:space="preserve">(  </w:t>
      </w:r>
      <w:proofErr w:type="gramEnd"/>
      <w:r w:rsidRPr="006F0AE5">
        <w:t xml:space="preserve">  ) ____________________________________________________________________________________________________________</w:t>
      </w:r>
    </w:p>
    <w:p w:rsidR="006F0AE5" w:rsidRPr="006F0AE5" w:rsidRDefault="006F0AE5" w:rsidP="006F0AE5">
      <w:r w:rsidRPr="006F0A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AE5" w:rsidRPr="006F0AE5" w:rsidRDefault="006F0AE5" w:rsidP="006F0AE5">
      <w:r w:rsidRPr="006F0AE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F0AE5" w:rsidRPr="006F0AE5" w:rsidRDefault="006F0AE5" w:rsidP="006F0AE5">
      <w:r w:rsidRPr="006F0AE5">
        <w:t xml:space="preserve">Пояснение к вопросу </w:t>
      </w:r>
      <w:proofErr w:type="gramStart"/>
      <w:r w:rsidRPr="006F0AE5">
        <w:t xml:space="preserve">(  </w:t>
      </w:r>
      <w:proofErr w:type="gramEnd"/>
      <w:r w:rsidRPr="006F0AE5">
        <w:t xml:space="preserve">  ) ____________________________________________________________________________________________________________</w:t>
      </w:r>
    </w:p>
    <w:p w:rsidR="006F0AE5" w:rsidRPr="006F0AE5" w:rsidRDefault="006F0AE5" w:rsidP="006F0AE5">
      <w:r w:rsidRPr="006F0AE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AE5" w:rsidRPr="006F0AE5" w:rsidRDefault="006F0AE5" w:rsidP="006F0AE5">
      <w:r w:rsidRPr="006F0AE5">
        <w:t xml:space="preserve">Я, нижеподписавшийся, выражаю свое добровольное согласие на обработку моих персональных данных «Страховщиком» (в том числе на обработку данных о состоянии здоровья и/или сведений, содержащихся в заявлении о страховании и/или договоре страхования, включая прилагаемые к ним документы, а также данных, содержащихся в документах предоставляемых мной в связи с наступлением страховых случаев,) в целях заключения и дальнейшего сопровождения договора  страхования, предоставления информации о страховых продуктах, в том числе при непосредственном контакте или с помощью средств связи, и в иных случаях, не запрещённых законодательством </w:t>
      </w:r>
      <w:r w:rsidR="00BC1F8E">
        <w:t>РФ</w:t>
      </w:r>
      <w:r w:rsidRPr="006F0AE5">
        <w:t xml:space="preserve">. </w:t>
      </w:r>
    </w:p>
    <w:p w:rsidR="006F0AE5" w:rsidRPr="006F0AE5" w:rsidRDefault="006F0AE5" w:rsidP="006F0AE5">
      <w:r w:rsidRPr="006F0AE5">
        <w:t xml:space="preserve">Заявитель/Страхователь, подписывая настоящее Заявление, согласен(а) на обработку Страховщиком и уполномоченными им третьими лицами сведений, указанных в настоящем Заявлении (а также иных персональных сведений, получаемых Страховщиком при исполнении Договора страхования), любыми способами, установленными законом, с целью исполнения Договора страхования, а также информирования Страхователя о программах страхования, о сроке действия договора и иными целями. Срок использования и обработки персональных сведений устанавливается в течение срока договорных отношений, связанных со страхованием, и срока исковой давности. Вы, может отозвать свое согласие на обработку персональных данных в любое время путем направления в» письменного и подписанного уведомления. обязуется в течение 3 (трех) рабочих </w:t>
      </w:r>
      <w:proofErr w:type="gramStart"/>
      <w:r w:rsidRPr="006F0AE5">
        <w:t>дней  после</w:t>
      </w:r>
      <w:proofErr w:type="gramEnd"/>
      <w:r w:rsidRPr="006F0AE5">
        <w:t xml:space="preserve"> получения уведомления об отзыве согласия на обработку персональных данных прекратить их обработку, уничтожить и уведомить субъекта об уничтожении персональных данных.</w:t>
      </w:r>
      <w:r w:rsidR="00BC1F8E">
        <w:br/>
      </w:r>
      <w:r w:rsidR="00BC1F8E">
        <w:br/>
      </w:r>
      <w:r w:rsidR="00BC1F8E">
        <w:t>Заявитель / Страхователь подтверждает, что получил согласие третьих лиц на передачу и обработку их персональных данных в течение срока договорных отношений, связанных со страхованием, и срока исковой давности для целей формирования (разработки), заключения и исполнения договора страхования и оно получено в порядке, предусмотренном законодательством РФ.</w:t>
      </w:r>
      <w:bookmarkStart w:id="1" w:name="_GoBack"/>
      <w:bookmarkEnd w:id="1"/>
    </w:p>
    <w:p w:rsidR="006F0AE5" w:rsidRPr="006F0AE5" w:rsidRDefault="006F0AE5" w:rsidP="006F0AE5">
      <w:r w:rsidRPr="006F0AE5">
        <w:t>Подписывая данное заявление, я также подтверждаю, что был (-</w:t>
      </w:r>
      <w:proofErr w:type="gramStart"/>
      <w:r w:rsidRPr="006F0AE5">
        <w:t>а)ознакомлен</w:t>
      </w:r>
      <w:proofErr w:type="gramEnd"/>
      <w:r w:rsidRPr="006F0AE5">
        <w:t xml:space="preserve"> (-а) с Правилами страхования добровольного медицинского страхования и полностью с ними  согласен (-сна).</w:t>
      </w:r>
    </w:p>
    <w:p w:rsidR="006F0AE5" w:rsidRPr="006F0AE5" w:rsidRDefault="006F0AE5" w:rsidP="006F0AE5"/>
    <w:p w:rsidR="006F0AE5" w:rsidRPr="006F0AE5" w:rsidRDefault="006F0AE5" w:rsidP="006F0AE5"/>
    <w:p w:rsidR="006F0AE5" w:rsidRPr="006F0AE5" w:rsidRDefault="006F0AE5" w:rsidP="006F0AE5">
      <w:r w:rsidRPr="006F0AE5">
        <w:t>______________________________                            ___________________/__________________________</w:t>
      </w:r>
    </w:p>
    <w:p w:rsidR="006F0AE5" w:rsidRPr="006F0AE5" w:rsidRDefault="006F0AE5" w:rsidP="006F0AE5">
      <w:r w:rsidRPr="006F0AE5">
        <w:t>Место и дата подписи \</w:t>
      </w:r>
    </w:p>
    <w:p w:rsidR="006F0AE5" w:rsidRPr="006F0AE5" w:rsidRDefault="006F0AE5" w:rsidP="006F0AE5">
      <w:r w:rsidRPr="006F0AE5">
        <w:t xml:space="preserve">Подпись / Расшифровка подписи </w:t>
      </w:r>
    </w:p>
    <w:p w:rsidR="005F1951" w:rsidRDefault="005F1951"/>
    <w:sectPr w:rsidR="005F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E5"/>
    <w:rsid w:val="005F1951"/>
    <w:rsid w:val="006F0AE5"/>
    <w:rsid w:val="00A13636"/>
    <w:rsid w:val="00B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6BAA-99C3-4A45-8988-3C1A4203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k.makunina</dc:creator>
  <cp:keywords/>
  <dc:description/>
  <cp:lastModifiedBy>Учетная запись Майкрософт</cp:lastModifiedBy>
  <cp:revision>2</cp:revision>
  <dcterms:created xsi:type="dcterms:W3CDTF">2023-03-06T10:05:00Z</dcterms:created>
  <dcterms:modified xsi:type="dcterms:W3CDTF">2023-06-04T13:58:00Z</dcterms:modified>
</cp:coreProperties>
</file>